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822" w:rsidRPr="00BD3AE4" w:rsidRDefault="003C4822" w:rsidP="007E738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C4822" w:rsidRPr="00BD3AE4" w:rsidRDefault="003C4822" w:rsidP="007E738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C4822" w:rsidRPr="00701E44" w:rsidRDefault="003C4822" w:rsidP="00652778">
      <w:pPr>
        <w:rPr>
          <w:rFonts w:ascii="Times New Roman" w:hAnsi="Times New Roman"/>
          <w:color w:val="548DD4"/>
          <w:sz w:val="96"/>
          <w:szCs w:val="96"/>
          <w:lang w:eastAsia="ru-RU"/>
        </w:rPr>
      </w:pPr>
      <w:r w:rsidRPr="00701E44">
        <w:rPr>
          <w:rFonts w:ascii="Times New Roman" w:hAnsi="Times New Roman"/>
          <w:color w:val="548DD4"/>
          <w:sz w:val="96"/>
          <w:szCs w:val="96"/>
          <w:lang w:eastAsia="ru-RU"/>
        </w:rPr>
        <w:t>Литературное чтение</w:t>
      </w:r>
    </w:p>
    <w:p w:rsidR="003C4822" w:rsidRPr="00701E44" w:rsidRDefault="003C4822" w:rsidP="00652778">
      <w:pPr>
        <w:rPr>
          <w:rFonts w:ascii="Times New Roman" w:hAnsi="Times New Roman"/>
          <w:color w:val="C0504D"/>
          <w:sz w:val="96"/>
          <w:szCs w:val="96"/>
          <w:lang w:eastAsia="ru-RU"/>
        </w:rPr>
      </w:pPr>
    </w:p>
    <w:p w:rsidR="003C4822" w:rsidRPr="00701E44" w:rsidRDefault="003C4822" w:rsidP="00652778">
      <w:pPr>
        <w:rPr>
          <w:rFonts w:ascii="Times New Roman" w:hAnsi="Times New Roman"/>
          <w:color w:val="7030A0"/>
          <w:sz w:val="72"/>
          <w:szCs w:val="72"/>
          <w:lang w:eastAsia="ru-RU"/>
        </w:rPr>
      </w:pPr>
      <w:r w:rsidRPr="00701E44">
        <w:rPr>
          <w:rFonts w:ascii="Times New Roman" w:hAnsi="Times New Roman"/>
          <w:color w:val="7030A0"/>
          <w:sz w:val="96"/>
          <w:szCs w:val="96"/>
          <w:lang w:eastAsia="ru-RU"/>
        </w:rPr>
        <w:t xml:space="preserve">         2 класс</w:t>
      </w:r>
    </w:p>
    <w:p w:rsidR="003C4822" w:rsidRPr="00701E44" w:rsidRDefault="003C4822" w:rsidP="00652778">
      <w:pPr>
        <w:rPr>
          <w:rFonts w:ascii="Times New Roman" w:hAnsi="Times New Roman"/>
          <w:color w:val="E36C0A"/>
          <w:sz w:val="56"/>
          <w:szCs w:val="56"/>
          <w:lang w:eastAsia="ru-RU"/>
        </w:rPr>
      </w:pPr>
      <w:r w:rsidRPr="00701E44">
        <w:rPr>
          <w:rFonts w:ascii="Times New Roman" w:hAnsi="Times New Roman"/>
          <w:color w:val="0070C0"/>
          <w:sz w:val="96"/>
          <w:szCs w:val="96"/>
          <w:lang w:eastAsia="ru-RU"/>
        </w:rPr>
        <w:t>Тема</w:t>
      </w:r>
      <w:r w:rsidRPr="00701E44">
        <w:rPr>
          <w:rFonts w:ascii="Times New Roman" w:hAnsi="Times New Roman"/>
          <w:color w:val="FABF8F"/>
          <w:sz w:val="96"/>
          <w:szCs w:val="96"/>
          <w:lang w:eastAsia="ru-RU"/>
        </w:rPr>
        <w:t xml:space="preserve"> </w:t>
      </w:r>
      <w:r w:rsidRPr="00701E44">
        <w:rPr>
          <w:rFonts w:ascii="Times New Roman" w:hAnsi="Times New Roman"/>
          <w:color w:val="31849B"/>
          <w:sz w:val="56"/>
          <w:szCs w:val="56"/>
          <w:lang w:eastAsia="ru-RU"/>
        </w:rPr>
        <w:t>«Сестрица Алёнушка и братец Иванушка (русская народная сказка)»</w:t>
      </w:r>
    </w:p>
    <w:p w:rsidR="003C4822" w:rsidRPr="00701E44" w:rsidRDefault="003C4822" w:rsidP="00652778">
      <w:pPr>
        <w:rPr>
          <w:rFonts w:ascii="Times New Roman" w:hAnsi="Times New Roman"/>
          <w:color w:val="B2A1C7"/>
          <w:sz w:val="28"/>
          <w:szCs w:val="28"/>
          <w:lang w:eastAsia="ru-RU"/>
        </w:rPr>
      </w:pPr>
    </w:p>
    <w:p w:rsidR="003C4822" w:rsidRPr="00701E44" w:rsidRDefault="003C4822" w:rsidP="00652778">
      <w:pPr>
        <w:rPr>
          <w:rFonts w:ascii="Times New Roman" w:hAnsi="Times New Roman"/>
          <w:lang w:eastAsia="ru-RU"/>
        </w:rPr>
      </w:pPr>
    </w:p>
    <w:p w:rsidR="003C4822" w:rsidRPr="00701E44" w:rsidRDefault="003C4822" w:rsidP="00652778">
      <w:pPr>
        <w:rPr>
          <w:rFonts w:ascii="Times New Roman" w:hAnsi="Times New Roman"/>
          <w:lang w:eastAsia="ru-RU"/>
        </w:rPr>
      </w:pPr>
      <w:r w:rsidRPr="00701E44">
        <w:rPr>
          <w:rFonts w:ascii="Times New Roman" w:hAnsi="Times New Roman"/>
          <w:color w:val="7030A0"/>
          <w:sz w:val="44"/>
          <w:szCs w:val="44"/>
          <w:lang w:eastAsia="ru-RU"/>
        </w:rPr>
        <w:t xml:space="preserve">                     МКОУ «СОШ № 7» с.Варениковское</w:t>
      </w:r>
    </w:p>
    <w:p w:rsidR="003C4822" w:rsidRPr="00701E44" w:rsidRDefault="003C4822" w:rsidP="00652778">
      <w:pPr>
        <w:rPr>
          <w:rFonts w:ascii="Times New Roman" w:hAnsi="Times New Roman"/>
          <w:color w:val="7030A0"/>
          <w:sz w:val="44"/>
          <w:szCs w:val="44"/>
          <w:lang w:eastAsia="ru-RU"/>
        </w:rPr>
      </w:pPr>
      <w:r w:rsidRPr="00701E44">
        <w:rPr>
          <w:rFonts w:ascii="Times New Roman" w:hAnsi="Times New Roman"/>
          <w:lang w:eastAsia="ru-RU"/>
        </w:rPr>
        <w:t xml:space="preserve">                                                                             </w:t>
      </w:r>
      <w:r w:rsidRPr="00701E44">
        <w:rPr>
          <w:rFonts w:ascii="Times New Roman" w:hAnsi="Times New Roman"/>
          <w:color w:val="7030A0"/>
          <w:sz w:val="44"/>
          <w:szCs w:val="44"/>
          <w:lang w:eastAsia="ru-RU"/>
        </w:rPr>
        <w:t>Учитель: Гончаренко Н.Ю.</w:t>
      </w:r>
    </w:p>
    <w:p w:rsidR="003C4822" w:rsidRPr="00701E44" w:rsidRDefault="003C4822" w:rsidP="00652778">
      <w:pPr>
        <w:rPr>
          <w:rFonts w:ascii="Times New Roman" w:hAnsi="Times New Roman"/>
          <w:color w:val="7030A0"/>
          <w:sz w:val="44"/>
          <w:szCs w:val="44"/>
          <w:lang w:eastAsia="ru-RU"/>
        </w:rPr>
      </w:pPr>
    </w:p>
    <w:p w:rsidR="003C4822" w:rsidRPr="00701E44" w:rsidRDefault="003C4822" w:rsidP="00652778">
      <w:pPr>
        <w:rPr>
          <w:rFonts w:ascii="Times New Roman" w:hAnsi="Times New Roman"/>
          <w:color w:val="7030A0"/>
          <w:sz w:val="44"/>
          <w:szCs w:val="44"/>
          <w:lang w:eastAsia="ru-RU"/>
        </w:rPr>
      </w:pPr>
      <w:r w:rsidRPr="00701E44">
        <w:rPr>
          <w:rFonts w:ascii="Times New Roman" w:hAnsi="Times New Roman"/>
          <w:color w:val="7030A0"/>
          <w:sz w:val="44"/>
          <w:szCs w:val="44"/>
          <w:lang w:eastAsia="ru-RU"/>
        </w:rPr>
        <w:t xml:space="preserve">    </w:t>
      </w:r>
    </w:p>
    <w:p w:rsidR="003C4822" w:rsidRPr="00701E44" w:rsidRDefault="003C4822" w:rsidP="00652778">
      <w:pPr>
        <w:rPr>
          <w:rFonts w:ascii="Times New Roman" w:hAnsi="Times New Roman"/>
          <w:color w:val="7030A0"/>
          <w:sz w:val="44"/>
          <w:szCs w:val="44"/>
          <w:lang w:eastAsia="ru-RU"/>
        </w:rPr>
      </w:pPr>
      <w:r w:rsidRPr="00701E44">
        <w:rPr>
          <w:rFonts w:ascii="Times New Roman" w:hAnsi="Times New Roman"/>
          <w:color w:val="7030A0"/>
          <w:sz w:val="44"/>
          <w:szCs w:val="44"/>
          <w:lang w:eastAsia="ru-RU"/>
        </w:rPr>
        <w:t xml:space="preserve">                           </w:t>
      </w:r>
    </w:p>
    <w:p w:rsidR="003C4822" w:rsidRPr="00701E44" w:rsidRDefault="003C4822" w:rsidP="00652778">
      <w:pPr>
        <w:rPr>
          <w:rFonts w:ascii="Times New Roman" w:hAnsi="Times New Roman"/>
          <w:color w:val="7030A0"/>
          <w:sz w:val="44"/>
          <w:szCs w:val="44"/>
          <w:lang w:eastAsia="ru-RU"/>
        </w:rPr>
      </w:pPr>
      <w:r w:rsidRPr="00701E44">
        <w:rPr>
          <w:rFonts w:ascii="Times New Roman" w:hAnsi="Times New Roman"/>
          <w:color w:val="7030A0"/>
          <w:sz w:val="44"/>
          <w:szCs w:val="44"/>
          <w:lang w:eastAsia="ru-RU"/>
        </w:rPr>
        <w:t xml:space="preserve">                                   </w:t>
      </w:r>
    </w:p>
    <w:p w:rsidR="003C4822" w:rsidRPr="00701E44" w:rsidRDefault="003C4822" w:rsidP="00652778">
      <w:pPr>
        <w:rPr>
          <w:rFonts w:ascii="Times New Roman" w:hAnsi="Times New Roman"/>
          <w:color w:val="7030A0"/>
          <w:sz w:val="44"/>
          <w:szCs w:val="44"/>
          <w:lang w:eastAsia="ru-RU"/>
        </w:rPr>
      </w:pPr>
      <w:r w:rsidRPr="00701E44">
        <w:rPr>
          <w:rFonts w:ascii="Times New Roman" w:hAnsi="Times New Roman"/>
          <w:color w:val="7030A0"/>
          <w:sz w:val="44"/>
          <w:szCs w:val="44"/>
          <w:lang w:eastAsia="ru-RU"/>
        </w:rPr>
        <w:t xml:space="preserve">                                 2017 год</w:t>
      </w:r>
    </w:p>
    <w:p w:rsidR="003C4822" w:rsidRPr="00701E44" w:rsidRDefault="003C4822" w:rsidP="00701E44">
      <w:pPr>
        <w:spacing w:line="240" w:lineRule="auto"/>
        <w:rPr>
          <w:rFonts w:ascii="Times New Roman" w:hAnsi="Times New Roman"/>
          <w:color w:val="76923C"/>
          <w:sz w:val="28"/>
          <w:szCs w:val="28"/>
          <w:lang w:eastAsia="ru-RU"/>
        </w:rPr>
      </w:pPr>
      <w:r w:rsidRPr="00701E44">
        <w:rPr>
          <w:rFonts w:ascii="Times New Roman" w:hAnsi="Times New Roman"/>
          <w:color w:val="76923C"/>
          <w:sz w:val="28"/>
          <w:szCs w:val="28"/>
          <w:lang w:eastAsia="ru-RU"/>
        </w:rPr>
        <w:t>Цель урока.</w:t>
      </w:r>
    </w:p>
    <w:p w:rsidR="003C4822" w:rsidRPr="00701E44" w:rsidRDefault="003C4822" w:rsidP="00701E44">
      <w:pPr>
        <w:spacing w:line="240" w:lineRule="auto"/>
        <w:rPr>
          <w:rFonts w:ascii="Times New Roman" w:hAnsi="Times New Roman"/>
          <w:color w:val="76923C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 xml:space="preserve">Сообщить начальные знания о народах, населяющих Россию. Формировать умения пересказывать фрагменты произведения с использованием сказочной лексики. </w:t>
      </w:r>
    </w:p>
    <w:p w:rsidR="003C4822" w:rsidRPr="00701E44" w:rsidRDefault="003C4822" w:rsidP="00701E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C4822" w:rsidRPr="00701E44" w:rsidRDefault="003C4822" w:rsidP="00701E44">
      <w:pPr>
        <w:spacing w:line="240" w:lineRule="auto"/>
        <w:rPr>
          <w:rFonts w:ascii="Times New Roman" w:hAnsi="Times New Roman"/>
          <w:color w:val="76923C"/>
          <w:sz w:val="28"/>
          <w:szCs w:val="28"/>
          <w:lang w:eastAsia="ru-RU"/>
        </w:rPr>
      </w:pPr>
      <w:r w:rsidRPr="00701E44">
        <w:rPr>
          <w:rFonts w:ascii="Times New Roman" w:hAnsi="Times New Roman"/>
          <w:color w:val="76923C"/>
          <w:sz w:val="28"/>
          <w:szCs w:val="28"/>
          <w:lang w:eastAsia="ru-RU"/>
        </w:rPr>
        <w:t>Задачи урока.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продолжать знакомство детей со спецификой сказочного жанра на материале русской народной сказки «Сестрица Алёнушка и братец Иванушка»;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 xml:space="preserve">продолжать формировать интерес детей к чтению, развивать воображение, наблюдательность, умение доказывать свою точку зрения; 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 xml:space="preserve"> формировать умение проникать в эмоциональный настрой всего произведения;  использовать картины, воссоздающие воображение детей; 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 xml:space="preserve">воспитывать бережное отношение друг к другу; уважение к культуре русского народа. 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C4822" w:rsidRPr="00701E44" w:rsidRDefault="003C4822" w:rsidP="00701E44">
      <w:pPr>
        <w:spacing w:line="240" w:lineRule="auto"/>
        <w:rPr>
          <w:rFonts w:ascii="Times New Roman" w:hAnsi="Times New Roman"/>
          <w:color w:val="943634"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C4822" w:rsidRPr="00701E44" w:rsidRDefault="003C4822" w:rsidP="00701E44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76923C"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color w:val="76923C"/>
          <w:sz w:val="28"/>
          <w:szCs w:val="28"/>
          <w:lang w:eastAsia="ru-RU"/>
        </w:rPr>
        <w:t>Оборудование.</w:t>
      </w:r>
    </w:p>
    <w:p w:rsidR="003C4822" w:rsidRPr="00701E44" w:rsidRDefault="003C4822" w:rsidP="00701E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01E44">
        <w:rPr>
          <w:rFonts w:ascii="Times New Roman" w:hAnsi="Times New Roman"/>
          <w:sz w:val="28"/>
          <w:szCs w:val="28"/>
          <w:lang w:eastAsia="ru-RU"/>
        </w:rPr>
        <w:t>Выставка русских народных сказок; картина В.Васнецова «Алёнушка»;  музыка из сказки; компьютер,  слайды; иллюстрации к сказке, схема «Виды сказок», элементы сказок в кузовке; рисунки детей; проектные работы; презентация. Маршрутный лист сказочного путешествия.</w:t>
      </w:r>
    </w:p>
    <w:p w:rsidR="003C4822" w:rsidRPr="00701E44" w:rsidRDefault="003C4822" w:rsidP="00701E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</w:t>
      </w:r>
      <w:r w:rsidRPr="00701E44">
        <w:rPr>
          <w:rFonts w:ascii="Times New Roman" w:hAnsi="Times New Roman"/>
          <w:b/>
          <w:bCs/>
          <w:sz w:val="28"/>
          <w:szCs w:val="28"/>
          <w:lang w:eastAsia="ru-RU"/>
        </w:rPr>
        <w:t>Ход урока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1. Организационный момент.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Прозвенел уже звонок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И мы с радостью начнём урок.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 xml:space="preserve">Сегодня у нас необычный урок. 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 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2.</w:t>
      </w:r>
      <w:r w:rsidRPr="00701E44">
        <w:rPr>
          <w:rFonts w:ascii="Times New Roman" w:hAnsi="Times New Roman"/>
          <w:sz w:val="28"/>
          <w:szCs w:val="28"/>
          <w:lang w:eastAsia="ru-RU"/>
        </w:rPr>
        <w:t xml:space="preserve"> Актуализация знаний.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Много жанров есть на свете</w:t>
      </w:r>
      <w:r w:rsidRPr="00701E44">
        <w:rPr>
          <w:rFonts w:ascii="Times New Roman" w:hAnsi="Times New Roman"/>
          <w:sz w:val="28"/>
          <w:szCs w:val="28"/>
          <w:lang w:eastAsia="ru-RU"/>
        </w:rPr>
        <w:br/>
        <w:t>Басня, повесть и рассказ,</w:t>
      </w:r>
      <w:r w:rsidRPr="00701E44">
        <w:rPr>
          <w:rFonts w:ascii="Times New Roman" w:hAnsi="Times New Roman"/>
          <w:sz w:val="28"/>
          <w:szCs w:val="28"/>
          <w:lang w:eastAsia="ru-RU"/>
        </w:rPr>
        <w:br/>
        <w:t>Но с рожденья любят дети</w:t>
      </w:r>
      <w:r w:rsidRPr="00701E44">
        <w:rPr>
          <w:rFonts w:ascii="Times New Roman" w:hAnsi="Times New Roman"/>
          <w:sz w:val="28"/>
          <w:szCs w:val="28"/>
          <w:lang w:eastAsia="ru-RU"/>
        </w:rPr>
        <w:br/>
        <w:t>Волшебство и мир прекрас.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– О каком жанре устного народного творчества спрашивается? (Сказка)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– Чем этот жанр отличается от других?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– По авторству: на какие группы делятся сказки? (Народная; авторская)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– По содержанию, какие бывают сказки? Назовите ключевой признак, который отличает эти сказки.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Волшебные – происходит волшебство с главным героем; есть предметы волшебства.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Сказки про животных – главные герои – животные.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Бытовые – описан быт и жизнь людей, их привычки, обряды.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- Сказка с которой вы начали знакомиться на прошлом уроке какая по признаку( смотрим на схему). Бытовая с элементами волшебства.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 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3. Введение в проблему урока.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Учитель.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 xml:space="preserve"> На сегодняшнем уроке я предлагаю вам побыть исследователями. Кто знает, кто такой следователь?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Ученик. Человек, 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который что-то расследует.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Учитель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. Исследователь литературы – тоже следователь. Хотите присоединиться к расследованию?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  <w:t>Для того, чтобы стать настоящими исследователями литературы, мало уметь читать… Надо уметь рассуждать, пересказывать, фантазировать.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  <w:t>- А ещё сегодня мы будем путешествовать по сказке. Вот перед вами лист путешествия – маршрутный лист – он будет нам показывать маршрут или путь нашего путешествия.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- О чём же мы будем говорить сегодня на уроке, определите сами, побывав на станции «Музыкальная кочка».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( звучит музыка из сказки)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Учитель.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 xml:space="preserve"> Кто догадался, что это за музыка?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Ученик.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 xml:space="preserve"> Она из сказки.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Учитель. 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Значит, какова будет тема нашего урока?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Ученик.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 xml:space="preserve"> Будем говорить о сказках.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4. Работа над сказкой.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 xml:space="preserve"> 1) Введение в тему сказки.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Элементы разных сказок</w:t>
      </w:r>
      <w:r w:rsidRPr="00701E44">
        <w:rPr>
          <w:rFonts w:ascii="Times New Roman" w:hAnsi="Times New Roman"/>
          <w:sz w:val="28"/>
          <w:szCs w:val="28"/>
          <w:lang w:eastAsia="ru-RU"/>
        </w:rPr>
        <w:br/>
        <w:t>Мы собрали в кузовок.</w:t>
      </w:r>
      <w:r w:rsidRPr="00701E44">
        <w:rPr>
          <w:rFonts w:ascii="Times New Roman" w:hAnsi="Times New Roman"/>
          <w:sz w:val="28"/>
          <w:szCs w:val="28"/>
          <w:lang w:eastAsia="ru-RU"/>
        </w:rPr>
        <w:br/>
        <w:t>Отгадай названье сказки</w:t>
      </w:r>
      <w:r w:rsidRPr="00701E44">
        <w:rPr>
          <w:rFonts w:ascii="Times New Roman" w:hAnsi="Times New Roman"/>
          <w:sz w:val="28"/>
          <w:szCs w:val="28"/>
          <w:lang w:eastAsia="ru-RU"/>
        </w:rPr>
        <w:br/>
        <w:t>Будь внимателен, дружок.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-Итак, мы на второй станции «Кузовок загадок».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В этом кузовке спрятаны предметы из сказок. Ваша задача – вспомнить и назвать в какой сказке они встречаются.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Костюм мальчика. - “Гуси-Лебеди”, “Мальчик с пальчик”, “Иванушка-Дурачок”.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 xml:space="preserve">Кукла девочки. - “Снегурочка”, “Царевна-лягушка”, “Крошечка-Хаврошечка”. 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Камень. – “Иван-Царевич и серый волк”.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Вода. – “По щучьему веленью…”, “Лягушка-путешественница”, “Золотая рыбка”.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Козленок.– “Волк и семеро козлят”, “Волк и коза”.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 xml:space="preserve">А все эти предметы в какой сказке встречаются? (Сестрица Аленушка и братец Иванушка.) 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Сформулируйте цели урока: познакомиться …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учиться читать……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    учиться отвечать на вопросы…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 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2) Работа над названием сказки.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– Чтение названия сказки с доски. Сестрица Алёнушка и братец Иванушка(русская народная сказка). Народы населяющие Россию.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– По названию определите главных героев.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Что заметили в названии?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Почему автор назвал ласково: сестрица Аленушка и братец Иванушка?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Какие отношения между героями?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 xml:space="preserve">А теперь разберём вторую часть темы урока. Русскую народную сказку кто сочинил? 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 xml:space="preserve">- Русский народ. 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- Много вы знаете русских народных сказок? (- Много.)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 xml:space="preserve">-  Посмотрите на выставку книг. Много сказок в нашей большой стране.  А ещё вы вчера узнали, что в нашей стране живёт много других народов и у них есть свои народные сказки. 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- Давайте вспомним народы населяющие Россию и посмотрим на карте.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- Ингуши, татары, осетины, якуты, буряты, ненцы.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- У каждого народа свои сказки, свой язык, свои традиции, свои костюмы. У нас сегодня костюмы русские народные. (Выходят ученики в русских народных костюмах). А я вам покажу костюмы других народов.</w:t>
      </w:r>
      <w:bookmarkStart w:id="0" w:name="_GoBack"/>
      <w:bookmarkEnd w:id="0"/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01E44">
        <w:rPr>
          <w:rFonts w:ascii="Times New Roman" w:hAnsi="Times New Roman"/>
          <w:sz w:val="28"/>
          <w:szCs w:val="28"/>
          <w:lang w:eastAsia="ru-RU"/>
        </w:rPr>
        <w:t>- Я рекомендую вам пойти сегодня в библиотеку и взять книги  со сказками народов России.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  <w:t>3)Чтение сказки учителем и хорошо читающими детьми по ролям.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 xml:space="preserve">Чтение 1 части сказки. 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ind w:left="720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4) Беседа по вопросам.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Учитель.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 xml:space="preserve"> Почему автор сравнивает эту сказку с печальной песней?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Ученик.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 xml:space="preserve"> Потому что в сказке есть слова похожие на песню. Это песня козлёночка. Найдите их и зачитайте.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Учитель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. Определите вид сказки.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Ученик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. Это сказка волшебная.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Учитель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. Докажите.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  <w:t>- Ведьма оборачивается Алёнушкой. А мы в это время оказываемся на остановке «Пенёк – прыгунок».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5. Физминутка.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  <w:t>В тёмном лесу есть избушка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  <w:t xml:space="preserve">Стоит задом наперёд 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  <w:t>В той избушке есть старушка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  <w:t>Бабушка Яга живёт.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  <w:t>Нос крючком, глаза большие,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  <w:t>Словно уголья горят.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  <w:t>Ух, сердитая такая!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  <w:t>Дыбом волосы торчат.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Это была новая физкультминутка. А теперь покажем ведьме, как мы добром победим зло. Красивая физкульминутка «Бабочка».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  <w:t>6. Продолжение работы над сказкой.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Учитель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. Почему никто «ведьму не распознал», только Иванушке «всё было ведомо"?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Ученик.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 xml:space="preserve"> Так как ведьма – представитель волшебного мира и её может видеть только тот, кто находиться сам в волшебном мире. А Иванушка, обернувшись в козленочка, тоже стал представителем волшебного мира. 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- А мы в это время подходим к станции «Три ёлочки». Что это за станция? Мы сейчас узнаем, выполнив задания.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Учитель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. Сколько раз Иванушка просил выплыть Аленушку на бережок?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Ученик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. Три раза.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Учитель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. Найдите ещё примеры действия магии числа 3, поскольку это число волшебного мира.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Ученик.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 xml:space="preserve"> Три раза просил напиться, три раза перекинулся через голову 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Учитель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. Что ещё характерно для сказки, как русской народной?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Ученик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 xml:space="preserve">. Зачин и счастливый конец. 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Учитель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. Давайте зачитаем то и другое.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Учитель. 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Какие обстоятельства жизни заставили наших героев отправиться в дальнюю дорогу?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Ученик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. Алёнушка пошла на работу, т.к. они осиротели.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Учитель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. Через какое испытание им предстояло пройти?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Ученик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. Испытание жаждой, которого Иванушка не выдержал.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Учитель.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 xml:space="preserve"> А почему же Иванушка превратился в козлёночка?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Ученик.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 xml:space="preserve"> Не послушал старшую сестру. 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Учитель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. Что же им помогло выдержать все испытания?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Ученик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. Они не оставили друг друга в беде и любовь друг друга.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Учитель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. В какой момент вы особенно переживали?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Ученик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. Когда ведьма бросила Алёнушку в воду, привязав ей камень на шею.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Учитель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. Многое мы узнали о Алёнушке. Но в сказке нет её описания какая она. Какой вы себе её представляете?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Ученик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. Добрая, нежная, ласковая, заботливая, спокойная.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Учитель.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 xml:space="preserve"> А есть ли в этой сказке повторы? Найдите их в тексте.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Ученик.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 xml:space="preserve"> Шли-шли, жить-поживать, одни-одинёшеньки, подумала-подумала.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7. Работа по картине. 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- Новая станция «Окошко в прекрасное». Это подготовка к следующему уроку. 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 xml:space="preserve">Учитель. Как вы представляете облик Алёнушки, в тот момент, когда случилась беда? 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 xml:space="preserve"> Ученик. Она плачет, грустная.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>Учитель. Художник В. Васнецов поможет нам сегодня увидеть Алёнушку в момент её горя. Рассмотрите картину внимательно.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 xml:space="preserve">(выводится на экран) 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>Здесь художник показывает нам как бы обобщённый образ русской девушки, выражает своё отношение к ней.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>Почему Алёнушка такая печальная и задумчивая?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 xml:space="preserve"> Ученик. Она плачет, жалеет о случившемся с её братом.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>Учитель. Как вы думаете, какой момент в сказке вдохновил художника на этот сюжет? Найдите его в тексте.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 xml:space="preserve"> Ученик. «Залилась Алёнушка слезами, села под стожок – плачет».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>Учитель. Как удалось художнику изобразить её беду?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>Ученик. Она сидит, опустив голову, волосы распущены, смотрит на тёмную воду, рот полуоткрыт и кажется, что вырывается стон.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>Учитель. При помощи каких средств художник показал, что девочка сирота?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>Ученик. На ней старая одежда, она босиком.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>Учитель. Как художник на картине усиливает грусть?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>Ученик. Нет ярких красок, тёмная вода, тёмный лес, одежда блёклая.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>Учитель. А почему В. Васнецов изобразил Алёнушку у воды?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 xml:space="preserve"> Ученик. Именно с водой связаны грустные события в сказке.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>Учитель. Какие именно, назовите.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>Ученик. – Иванушка обернулся козлёночком, потому что хотел пить;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>- В воду ведьма бросила Алёнушку;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>- Иванушка разговаривает с Алёнушкой, лежащей на дне реки.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>Учитель. Что роднит картину со сказкой?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 xml:space="preserve">Ученик. Грустное настроение и лирическая тональность. 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>Учитель. Содержание сказки вам теперь хорошо знакомо. Перед вами иллюстрация к данной сказке, ответьте на вопрос: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>Назовите право, которое нарушила ведьма в этой сказке?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  <w:t xml:space="preserve"> Ученик. Право на жизнь. У кого проект по картине – завтра его защищаете.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- И вот мы на последней станции  «Мы в сказке».</w:t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7. Проектная деятельность.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 xml:space="preserve">     Заслушивается 2-3 проекта учащихся  по сказке.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  <w:t>8. Обобщение.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 xml:space="preserve"> Работа по учебнику – вопрос № 9. Работа в паре.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Учитель.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 xml:space="preserve"> Какие особенности волшебной сказки мы нашли?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Ученики.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 xml:space="preserve"> – Зачин и счастливая концовка;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  <w:t>- Волшебные предметы;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  <w:t>- Повторы слов;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  <w:t>- Уход из дома;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  <w:t>- Испытание;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  <w:t>- Превращения;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  <w:t>- Магия числа 3;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  <w:t>- Устаревшие слова;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  <w:t>- Добро побеждает зло;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Учитель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. Чему учит нас эта сказка?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701E44">
        <w:rPr>
          <w:rFonts w:ascii="Times New Roman" w:hAnsi="Times New Roman"/>
          <w:bCs/>
          <w:iCs/>
          <w:sz w:val="28"/>
          <w:szCs w:val="28"/>
          <w:lang w:eastAsia="ru-RU"/>
        </w:rPr>
        <w:t>Ученик</w:t>
      </w:r>
      <w:r w:rsidRPr="00701E44">
        <w:rPr>
          <w:rFonts w:ascii="Times New Roman" w:hAnsi="Times New Roman"/>
          <w:bCs/>
          <w:sz w:val="28"/>
          <w:szCs w:val="28"/>
          <w:lang w:eastAsia="ru-RU"/>
        </w:rPr>
        <w:t>. Слушаться старших, любить друг друга и не оставлять близких в беде.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 xml:space="preserve">9. Домашнее задание . Представить, что бы случилось, если бы Иванушка ослушался сестру с первого раза. Как бы изменился сюжет сказки? 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10.Самооценка. Итог урока.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Учитель. Ребята, вам понравилось быть исследователями? Помните ли вы, какое предположение мы выдвинули вначале урока? Давайте сделаем вывод: чтобы стать настоящими исследователями литературы, нужно уметь: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Ученики.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 xml:space="preserve"> – читать;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- рассуждать;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- думать;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- фантазировать.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Учитель. А сейчас, я попрошу вас оценить свою работу. Если вы довольны уроком и своей работой поднимите красный кружок, а если немного устали и поэтому работали не в полную силу, поднимите зелёный кружок.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- Наше путешествие закончилось, но завтра я вас жду на станции «Мы в сказке».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701E44">
        <w:rPr>
          <w:rFonts w:ascii="Times New Roman" w:hAnsi="Times New Roman"/>
          <w:bCs/>
          <w:sz w:val="28"/>
          <w:szCs w:val="28"/>
          <w:lang w:eastAsia="ru-RU"/>
        </w:rPr>
        <w:t>Спасибо всем за урок!</w:t>
      </w: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3C4822" w:rsidRPr="00701E44" w:rsidRDefault="003C4822" w:rsidP="00701E44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sectPr w:rsidR="003C4822" w:rsidRPr="00701E44" w:rsidSect="00F70070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822" w:rsidRDefault="003C4822">
      <w:r>
        <w:separator/>
      </w:r>
    </w:p>
  </w:endnote>
  <w:endnote w:type="continuationSeparator" w:id="0">
    <w:p w:rsidR="003C4822" w:rsidRDefault="003C48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822" w:rsidRDefault="003C4822" w:rsidP="00F7633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4822" w:rsidRDefault="003C4822" w:rsidP="00701E4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822" w:rsidRDefault="003C4822" w:rsidP="00F7633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C4822" w:rsidRDefault="003C4822" w:rsidP="00701E4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822" w:rsidRDefault="003C4822">
      <w:r>
        <w:separator/>
      </w:r>
    </w:p>
  </w:footnote>
  <w:footnote w:type="continuationSeparator" w:id="0">
    <w:p w:rsidR="003C4822" w:rsidRDefault="003C48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66423"/>
    <w:multiLevelType w:val="multilevel"/>
    <w:tmpl w:val="C1E29A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488269E"/>
    <w:multiLevelType w:val="multilevel"/>
    <w:tmpl w:val="648A6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7B50"/>
    <w:rsid w:val="001A1258"/>
    <w:rsid w:val="00333BCE"/>
    <w:rsid w:val="00362C15"/>
    <w:rsid w:val="003C4822"/>
    <w:rsid w:val="0042553A"/>
    <w:rsid w:val="00430C5E"/>
    <w:rsid w:val="004A367A"/>
    <w:rsid w:val="00510518"/>
    <w:rsid w:val="005A3D72"/>
    <w:rsid w:val="00652778"/>
    <w:rsid w:val="006C0FAB"/>
    <w:rsid w:val="00701E44"/>
    <w:rsid w:val="007822BD"/>
    <w:rsid w:val="007E7383"/>
    <w:rsid w:val="008042D1"/>
    <w:rsid w:val="00810132"/>
    <w:rsid w:val="00872932"/>
    <w:rsid w:val="00917B32"/>
    <w:rsid w:val="00923879"/>
    <w:rsid w:val="0099047B"/>
    <w:rsid w:val="00B3633E"/>
    <w:rsid w:val="00B760E7"/>
    <w:rsid w:val="00BA38F0"/>
    <w:rsid w:val="00BB5577"/>
    <w:rsid w:val="00BD3AE4"/>
    <w:rsid w:val="00CA3722"/>
    <w:rsid w:val="00DA7B50"/>
    <w:rsid w:val="00ED2394"/>
    <w:rsid w:val="00F70070"/>
    <w:rsid w:val="00F76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47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01E4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10C1"/>
    <w:rPr>
      <w:lang w:eastAsia="en-US"/>
    </w:rPr>
  </w:style>
  <w:style w:type="character" w:styleId="PageNumber">
    <w:name w:val="page number"/>
    <w:basedOn w:val="DefaultParagraphFont"/>
    <w:uiPriority w:val="99"/>
    <w:rsid w:val="00701E4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113</TotalTime>
  <Pages>9</Pages>
  <Words>1582</Words>
  <Characters>9020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19</cp:revision>
  <dcterms:created xsi:type="dcterms:W3CDTF">2012-09-30T09:09:00Z</dcterms:created>
  <dcterms:modified xsi:type="dcterms:W3CDTF">2017-01-03T17:05:00Z</dcterms:modified>
</cp:coreProperties>
</file>