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69D" w:rsidRPr="00FB7A5C" w:rsidRDefault="00E4369D" w:rsidP="00E4369D">
      <w:pPr>
        <w:pStyle w:val="s15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FB7A5C">
        <w:rPr>
          <w:rStyle w:val="s103"/>
          <w:b/>
        </w:rPr>
        <w:t>Статья 6.</w:t>
      </w:r>
      <w:r w:rsidRPr="00FB7A5C">
        <w:rPr>
          <w:b/>
        </w:rPr>
        <w:t xml:space="preserve"> Меры по профилактике коррупции</w:t>
      </w:r>
    </w:p>
    <w:p w:rsidR="00E4369D" w:rsidRPr="00FB7A5C" w:rsidRDefault="00E4369D" w:rsidP="00E4369D">
      <w:pPr>
        <w:pStyle w:val="s13"/>
        <w:shd w:val="clear" w:color="auto" w:fill="FFFFFF"/>
        <w:spacing w:before="0" w:beforeAutospacing="0" w:after="0" w:afterAutospacing="0"/>
        <w:ind w:firstLine="708"/>
        <w:jc w:val="both"/>
      </w:pPr>
      <w:r w:rsidRPr="00FB7A5C">
        <w:t xml:space="preserve">Профилактика </w:t>
      </w:r>
      <w:hyperlink r:id="rId5" w:anchor="block_101" w:history="1">
        <w:r w:rsidRPr="00FB7A5C">
          <w:rPr>
            <w:rStyle w:val="a4"/>
            <w:color w:val="008000"/>
          </w:rPr>
          <w:t>коррупции</w:t>
        </w:r>
      </w:hyperlink>
      <w:r w:rsidRPr="00FB7A5C">
        <w:t xml:space="preserve"> осуществляется путем применения следующих основных мер:</w:t>
      </w:r>
    </w:p>
    <w:p w:rsidR="00E4369D" w:rsidRPr="00FB7A5C" w:rsidRDefault="00E4369D" w:rsidP="00E4369D">
      <w:pPr>
        <w:pStyle w:val="s13"/>
        <w:shd w:val="clear" w:color="auto" w:fill="FFFFFF"/>
        <w:spacing w:before="0" w:beforeAutospacing="0" w:after="0" w:afterAutospacing="0"/>
        <w:jc w:val="both"/>
      </w:pPr>
      <w:r w:rsidRPr="00FB7A5C">
        <w:t>1) формирование в обществе нетерпимости к коррупционному поведению;</w:t>
      </w:r>
    </w:p>
    <w:p w:rsidR="00E4369D" w:rsidRPr="00FB7A5C" w:rsidRDefault="00E4369D" w:rsidP="00E4369D">
      <w:pPr>
        <w:pStyle w:val="s13"/>
        <w:shd w:val="clear" w:color="auto" w:fill="FFFFFF"/>
        <w:spacing w:before="0" w:beforeAutospacing="0" w:after="0" w:afterAutospacing="0"/>
        <w:jc w:val="both"/>
      </w:pPr>
      <w:r w:rsidRPr="00FB7A5C">
        <w:t xml:space="preserve">2) </w:t>
      </w:r>
      <w:hyperlink r:id="rId6" w:history="1">
        <w:r w:rsidRPr="00FB7A5C">
          <w:rPr>
            <w:rStyle w:val="a4"/>
            <w:color w:val="008000"/>
          </w:rPr>
          <w:t>антикоррупционная экспертиза</w:t>
        </w:r>
      </w:hyperlink>
      <w:r w:rsidRPr="00FB7A5C">
        <w:t xml:space="preserve"> правовых актов и их проектов;</w:t>
      </w:r>
    </w:p>
    <w:p w:rsidR="00E4369D" w:rsidRPr="00FB7A5C" w:rsidRDefault="00E4369D" w:rsidP="00E4369D">
      <w:pPr>
        <w:pStyle w:val="s13"/>
        <w:shd w:val="clear" w:color="auto" w:fill="FFFFFF"/>
        <w:spacing w:before="0" w:beforeAutospacing="0" w:after="0" w:afterAutospacing="0"/>
        <w:jc w:val="both"/>
      </w:pPr>
      <w:r w:rsidRPr="00FB7A5C">
        <w:t xml:space="preserve">2.1) рассмотрение в федеральных органах государственной власти, органах государственной власти субъектов Российской Федерации, органах местного самоуправления, других органах, организациях, наделенных федеральным законом отдельными государственными или иными публичными полномочиями, не реже одного раза в квартал вопросов правоприменительной </w:t>
      </w:r>
      <w:proofErr w:type="gramStart"/>
      <w:r w:rsidRPr="00FB7A5C">
        <w:t>практики</w:t>
      </w:r>
      <w:proofErr w:type="gramEnd"/>
      <w:r w:rsidRPr="00FB7A5C"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нарушений;</w:t>
      </w:r>
    </w:p>
    <w:p w:rsidR="00E4369D" w:rsidRPr="00FB7A5C" w:rsidRDefault="00E4369D" w:rsidP="00E4369D">
      <w:pPr>
        <w:pStyle w:val="s13"/>
        <w:shd w:val="clear" w:color="auto" w:fill="FFFFFF"/>
        <w:spacing w:before="0" w:beforeAutospacing="0" w:after="0" w:afterAutospacing="0"/>
        <w:jc w:val="both"/>
      </w:pPr>
      <w:r w:rsidRPr="00FB7A5C">
        <w:t xml:space="preserve">3) предъявление в установленном законом порядке </w:t>
      </w:r>
      <w:hyperlink r:id="rId7" w:history="1">
        <w:r w:rsidRPr="00FB7A5C">
          <w:rPr>
            <w:rStyle w:val="a4"/>
            <w:color w:val="008000"/>
          </w:rPr>
          <w:t>квалификационных требований</w:t>
        </w:r>
      </w:hyperlink>
      <w:r w:rsidRPr="00FB7A5C">
        <w:t xml:space="preserve"> к гражданам, претендующим на замещение государственных или муниципальных должностей и должностей государственной или муниципальной </w:t>
      </w:r>
      <w:r w:rsidRPr="00FB7A5C">
        <w:lastRenderedPageBreak/>
        <w:t>службы, а также проверка в установленном порядке сведений, представляемых указанными гражданами;</w:t>
      </w:r>
    </w:p>
    <w:p w:rsidR="00E4369D" w:rsidRPr="00FB7A5C" w:rsidRDefault="00E4369D" w:rsidP="00E4369D">
      <w:pPr>
        <w:pStyle w:val="s13"/>
        <w:shd w:val="clear" w:color="auto" w:fill="FFFFFF"/>
        <w:spacing w:before="0" w:beforeAutospacing="0" w:after="0" w:afterAutospacing="0"/>
        <w:jc w:val="both"/>
      </w:pPr>
      <w:proofErr w:type="gramStart"/>
      <w:r w:rsidRPr="00FB7A5C">
        <w:t xml:space="preserve">4) установление в качестве основания для освобождения от замещаемой должности и (или) увольнения лица, замещающего должность государственной или муниципальной службы, включенную в перечень, установленный </w:t>
      </w:r>
      <w:hyperlink r:id="rId8" w:anchor="block_1" w:history="1">
        <w:r w:rsidRPr="00FB7A5C">
          <w:rPr>
            <w:rStyle w:val="a4"/>
            <w:color w:val="008000"/>
          </w:rPr>
          <w:t>нормативными правовыми актами</w:t>
        </w:r>
      </w:hyperlink>
      <w:r w:rsidRPr="00FB7A5C">
        <w:t xml:space="preserve"> Российской Федерации,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доходах, расходах</w:t>
      </w:r>
      <w:proofErr w:type="gramEnd"/>
      <w:r w:rsidRPr="00FB7A5C">
        <w:t xml:space="preserve">, </w:t>
      </w:r>
      <w:proofErr w:type="gramStart"/>
      <w:r w:rsidRPr="00FB7A5C">
        <w:t>имуществе</w:t>
      </w:r>
      <w:proofErr w:type="gramEnd"/>
      <w:r w:rsidRPr="00FB7A5C">
        <w:t xml:space="preserve"> и обязательствах имущественного 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E4369D" w:rsidRPr="00FB7A5C" w:rsidRDefault="00E4369D" w:rsidP="00E4369D">
      <w:pPr>
        <w:pStyle w:val="s13"/>
        <w:shd w:val="clear" w:color="auto" w:fill="FFFFFF"/>
        <w:spacing w:before="0" w:beforeAutospacing="0" w:after="0" w:afterAutospacing="0"/>
        <w:jc w:val="both"/>
      </w:pPr>
    </w:p>
    <w:p w:rsidR="00C70206" w:rsidRPr="00FB7A5C" w:rsidRDefault="006757C9" w:rsidP="00FE7C90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  <w:r w:rsidRPr="00FB7A5C">
        <w:rPr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4DE8CC8A" wp14:editId="76FB998E">
            <wp:simplePos x="0" y="0"/>
            <wp:positionH relativeFrom="column">
              <wp:posOffset>-3937</wp:posOffset>
            </wp:positionH>
            <wp:positionV relativeFrom="paragraph">
              <wp:posOffset>63500</wp:posOffset>
            </wp:positionV>
            <wp:extent cx="2783840" cy="1665605"/>
            <wp:effectExtent l="0" t="0" r="0" b="0"/>
            <wp:wrapTight wrapText="bothSides">
              <wp:wrapPolygon edited="0">
                <wp:start x="0" y="0"/>
                <wp:lineTo x="0" y="21246"/>
                <wp:lineTo x="21432" y="21246"/>
                <wp:lineTo x="21432" y="0"/>
                <wp:lineTo x="0" y="0"/>
              </wp:wrapPolygon>
            </wp:wrapTight>
            <wp:docPr id="3" name="Рисунок 3" descr="http://ullica.ru/wp-content/uploads/2015/02/image15313569_50e6e13738d8a916f3916a9ae7ed8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llica.ru/wp-content/uploads/2015/02/image15313569_50e6e13738d8a916f3916a9ae7ed815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66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0206" w:rsidRPr="00FB7A5C">
        <w:rPr>
          <w:sz w:val="24"/>
          <w:szCs w:val="24"/>
        </w:rPr>
        <w:t>ГБОУ ДПО «Ставропольский краевой институт развития образования, повышения квалификации и переподготовки работников образования»</w:t>
      </w:r>
    </w:p>
    <w:p w:rsidR="00C70206" w:rsidRPr="00FB7A5C" w:rsidRDefault="00C70206" w:rsidP="00C70206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</w:p>
    <w:p w:rsidR="00C70206" w:rsidRPr="00FB7A5C" w:rsidRDefault="00C70206" w:rsidP="00C70206">
      <w:pPr>
        <w:pStyle w:val="3"/>
        <w:spacing w:before="0" w:beforeAutospacing="0" w:after="0" w:afterAutospacing="0"/>
        <w:rPr>
          <w:sz w:val="24"/>
          <w:szCs w:val="24"/>
        </w:rPr>
      </w:pPr>
    </w:p>
    <w:p w:rsidR="00C70206" w:rsidRPr="00FB7A5C" w:rsidRDefault="00C70206" w:rsidP="00C70206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</w:p>
    <w:p w:rsidR="00C70206" w:rsidRPr="00FB7A5C" w:rsidRDefault="00FE7C90" w:rsidP="00C70206">
      <w:pPr>
        <w:pStyle w:val="3"/>
        <w:spacing w:before="0" w:beforeAutospacing="0" w:after="0" w:afterAutospacing="0"/>
        <w:jc w:val="center"/>
        <w:rPr>
          <w:caps/>
          <w:sz w:val="24"/>
          <w:szCs w:val="24"/>
        </w:rPr>
      </w:pPr>
      <w:r w:rsidRPr="00FB7A5C">
        <w:rPr>
          <w:caps/>
          <w:noProof/>
          <w:sz w:val="24"/>
          <w:szCs w:val="24"/>
        </w:rPr>
        <w:drawing>
          <wp:inline distT="0" distB="0" distL="0" distR="0" wp14:anchorId="2D3ECB1B" wp14:editId="5D02A1A6">
            <wp:extent cx="2621280" cy="1743710"/>
            <wp:effectExtent l="0" t="0" r="7620" b="8890"/>
            <wp:docPr id="4" name="Рисунок 4" descr="C:\Documents and Settings\Ростислав\Рабочий стол\буклеты\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Ростислав\Рабочий стол\буклеты\0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206" w:rsidRPr="00FB7A5C" w:rsidRDefault="00C70206" w:rsidP="00C70206">
      <w:pPr>
        <w:pStyle w:val="3"/>
        <w:spacing w:before="0" w:beforeAutospacing="0" w:after="0" w:afterAutospacing="0"/>
        <w:jc w:val="center"/>
        <w:rPr>
          <w:caps/>
          <w:sz w:val="24"/>
          <w:szCs w:val="24"/>
        </w:rPr>
      </w:pPr>
    </w:p>
    <w:p w:rsidR="00C70206" w:rsidRPr="00FB7A5C" w:rsidRDefault="00C70206" w:rsidP="00C70206">
      <w:pPr>
        <w:pStyle w:val="3"/>
        <w:spacing w:before="0" w:beforeAutospacing="0" w:after="0" w:afterAutospacing="0"/>
        <w:jc w:val="center"/>
        <w:rPr>
          <w:caps/>
          <w:sz w:val="24"/>
          <w:szCs w:val="24"/>
        </w:rPr>
      </w:pPr>
    </w:p>
    <w:p w:rsidR="00C70206" w:rsidRPr="00FB7A5C" w:rsidRDefault="00C70206" w:rsidP="00C70206">
      <w:pPr>
        <w:pStyle w:val="3"/>
        <w:spacing w:before="0" w:beforeAutospacing="0" w:after="0" w:afterAutospacing="0"/>
        <w:jc w:val="center"/>
        <w:rPr>
          <w:caps/>
          <w:sz w:val="24"/>
          <w:szCs w:val="24"/>
        </w:rPr>
      </w:pPr>
    </w:p>
    <w:p w:rsidR="00C70206" w:rsidRPr="00FB7A5C" w:rsidRDefault="00C70206" w:rsidP="00C70206">
      <w:pPr>
        <w:pStyle w:val="3"/>
        <w:spacing w:before="0" w:beforeAutospacing="0" w:after="0" w:afterAutospacing="0"/>
        <w:jc w:val="center"/>
        <w:rPr>
          <w:caps/>
          <w:sz w:val="24"/>
          <w:szCs w:val="24"/>
        </w:rPr>
      </w:pPr>
      <w:r w:rsidRPr="00FB7A5C">
        <w:rPr>
          <w:caps/>
          <w:sz w:val="24"/>
          <w:szCs w:val="24"/>
        </w:rPr>
        <w:t xml:space="preserve">Памятка </w:t>
      </w:r>
    </w:p>
    <w:p w:rsidR="00C70206" w:rsidRPr="00FB7A5C" w:rsidRDefault="00C70206" w:rsidP="00C70206">
      <w:pPr>
        <w:pStyle w:val="3"/>
        <w:spacing w:before="0" w:beforeAutospacing="0" w:after="0" w:afterAutospacing="0"/>
        <w:jc w:val="center"/>
        <w:rPr>
          <w:caps/>
          <w:sz w:val="24"/>
          <w:szCs w:val="24"/>
        </w:rPr>
      </w:pPr>
      <w:r w:rsidRPr="00FB7A5C">
        <w:rPr>
          <w:caps/>
          <w:sz w:val="24"/>
          <w:szCs w:val="24"/>
        </w:rPr>
        <w:t>по противодействию коррупции</w:t>
      </w:r>
    </w:p>
    <w:p w:rsidR="00C70206" w:rsidRPr="00FB7A5C" w:rsidRDefault="00C70206" w:rsidP="00FE7C90">
      <w:pPr>
        <w:pStyle w:val="a3"/>
        <w:spacing w:before="0" w:beforeAutospacing="0" w:after="0" w:afterAutospacing="0"/>
        <w:jc w:val="both"/>
      </w:pPr>
      <w:r w:rsidRPr="00FB7A5C">
        <w:t> </w:t>
      </w:r>
    </w:p>
    <w:p w:rsidR="00C70206" w:rsidRPr="00FB7A5C" w:rsidRDefault="00C70206" w:rsidP="00C70206">
      <w:pPr>
        <w:ind w:firstLine="708"/>
        <w:jc w:val="both"/>
      </w:pPr>
    </w:p>
    <w:p w:rsidR="00C70206" w:rsidRPr="00FB7A5C" w:rsidRDefault="00C70206" w:rsidP="00C70206">
      <w:pPr>
        <w:ind w:firstLine="708"/>
        <w:jc w:val="both"/>
      </w:pPr>
    </w:p>
    <w:p w:rsidR="006757C9" w:rsidRPr="00FB7A5C" w:rsidRDefault="006757C9" w:rsidP="00C70206">
      <w:pPr>
        <w:ind w:firstLine="708"/>
        <w:jc w:val="both"/>
      </w:pPr>
    </w:p>
    <w:p w:rsidR="006757C9" w:rsidRDefault="006757C9" w:rsidP="00C70206">
      <w:pPr>
        <w:ind w:firstLine="708"/>
        <w:jc w:val="both"/>
      </w:pPr>
    </w:p>
    <w:p w:rsidR="00562F75" w:rsidRDefault="00562F75" w:rsidP="00C70206">
      <w:pPr>
        <w:ind w:firstLine="708"/>
        <w:jc w:val="both"/>
      </w:pPr>
    </w:p>
    <w:p w:rsidR="00562F75" w:rsidRDefault="00562F75" w:rsidP="00C70206">
      <w:pPr>
        <w:ind w:firstLine="708"/>
        <w:jc w:val="both"/>
      </w:pPr>
    </w:p>
    <w:p w:rsidR="00562F75" w:rsidRDefault="00562F75" w:rsidP="00C70206">
      <w:pPr>
        <w:ind w:firstLine="708"/>
        <w:jc w:val="both"/>
      </w:pPr>
    </w:p>
    <w:p w:rsidR="00562F75" w:rsidRDefault="00562F75" w:rsidP="00C70206">
      <w:pPr>
        <w:ind w:firstLine="708"/>
        <w:jc w:val="both"/>
      </w:pPr>
    </w:p>
    <w:p w:rsidR="00562F75" w:rsidRPr="00FB7A5C" w:rsidRDefault="00562F75" w:rsidP="00C70206">
      <w:pPr>
        <w:ind w:firstLine="708"/>
        <w:jc w:val="both"/>
      </w:pPr>
    </w:p>
    <w:p w:rsidR="00C70206" w:rsidRPr="00FB7A5C" w:rsidRDefault="00C70206" w:rsidP="00C70206">
      <w:pPr>
        <w:ind w:firstLine="708"/>
        <w:jc w:val="both"/>
      </w:pPr>
      <w:r w:rsidRPr="00FB7A5C">
        <w:t>Ставрополь, 201</w:t>
      </w:r>
      <w:r w:rsidR="006757C9" w:rsidRPr="00FB7A5C">
        <w:t>5</w:t>
      </w:r>
      <w:r w:rsidRPr="00FB7A5C">
        <w:t>год</w:t>
      </w:r>
    </w:p>
    <w:p w:rsidR="00C70206" w:rsidRPr="00FB7A5C" w:rsidRDefault="00C70206"/>
    <w:p w:rsidR="00C70206" w:rsidRPr="008A6E73" w:rsidRDefault="00C70206" w:rsidP="008A6E73">
      <w:pPr>
        <w:pStyle w:val="s34"/>
        <w:spacing w:before="0" w:beforeAutospacing="0" w:after="0" w:afterAutospacing="0"/>
        <w:jc w:val="center"/>
        <w:rPr>
          <w:b/>
        </w:rPr>
      </w:pPr>
      <w:bookmarkStart w:id="0" w:name="_GoBack"/>
      <w:bookmarkEnd w:id="0"/>
      <w:r w:rsidRPr="008A6E73">
        <w:rPr>
          <w:b/>
        </w:rPr>
        <w:lastRenderedPageBreak/>
        <w:t>"О противодействии коррупции"</w:t>
      </w:r>
    </w:p>
    <w:p w:rsidR="00875A2C" w:rsidRPr="008A6E73" w:rsidRDefault="00875A2C" w:rsidP="008A6E73">
      <w:pPr>
        <w:pStyle w:val="s34"/>
        <w:spacing w:before="0" w:beforeAutospacing="0" w:after="0" w:afterAutospacing="0"/>
        <w:jc w:val="center"/>
        <w:rPr>
          <w:b/>
        </w:rPr>
      </w:pPr>
      <w:r w:rsidRPr="008A6E73">
        <w:rPr>
          <w:b/>
        </w:rPr>
        <w:t xml:space="preserve">Федеральный закон </w:t>
      </w:r>
      <w:proofErr w:type="gramStart"/>
      <w:r w:rsidRPr="008A6E73">
        <w:rPr>
          <w:b/>
        </w:rPr>
        <w:t>от</w:t>
      </w:r>
      <w:proofErr w:type="gramEnd"/>
    </w:p>
    <w:p w:rsidR="00875A2C" w:rsidRPr="00FB7A5C" w:rsidRDefault="00875A2C" w:rsidP="008A6E73">
      <w:pPr>
        <w:pStyle w:val="s34"/>
        <w:spacing w:before="0" w:beforeAutospacing="0" w:after="0" w:afterAutospacing="0"/>
        <w:jc w:val="center"/>
        <w:rPr>
          <w:b/>
        </w:rPr>
      </w:pPr>
      <w:r w:rsidRPr="00FB7A5C">
        <w:rPr>
          <w:b/>
        </w:rPr>
        <w:t xml:space="preserve">25 декабря </w:t>
      </w:r>
      <w:smartTag w:uri="urn:schemas-microsoft-com:office:smarttags" w:element="metricconverter">
        <w:smartTagPr>
          <w:attr w:name="ProductID" w:val="2008 г"/>
        </w:smartTagPr>
        <w:r w:rsidRPr="00FB7A5C">
          <w:rPr>
            <w:b/>
          </w:rPr>
          <w:t>2008 г</w:t>
        </w:r>
      </w:smartTag>
      <w:r w:rsidRPr="00FB7A5C">
        <w:rPr>
          <w:b/>
        </w:rPr>
        <w:t>. № 273-ФЗ</w:t>
      </w:r>
      <w:r w:rsidRPr="00FB7A5C">
        <w:rPr>
          <w:b/>
        </w:rPr>
        <w:br/>
        <w:t>"О противодействии коррупции"</w:t>
      </w:r>
    </w:p>
    <w:p w:rsidR="00875A2C" w:rsidRPr="00FB7A5C" w:rsidRDefault="00875A2C" w:rsidP="008A6E73">
      <w:pPr>
        <w:pStyle w:val="4"/>
        <w:spacing w:before="0" w:after="0"/>
        <w:jc w:val="both"/>
        <w:rPr>
          <w:sz w:val="24"/>
          <w:szCs w:val="24"/>
        </w:rPr>
      </w:pPr>
    </w:p>
    <w:p w:rsidR="008A6E73" w:rsidRPr="00FB7A5C" w:rsidRDefault="008A6E73" w:rsidP="008A6E73">
      <w:pPr>
        <w:pStyle w:val="s153"/>
        <w:shd w:val="clear" w:color="auto" w:fill="FFFFFF"/>
        <w:spacing w:before="0" w:beforeAutospacing="0" w:after="0" w:afterAutospacing="0"/>
      </w:pPr>
      <w:r w:rsidRPr="00FB7A5C">
        <w:rPr>
          <w:rStyle w:val="s103"/>
        </w:rPr>
        <w:t>Статья 1.</w:t>
      </w:r>
      <w:r w:rsidRPr="00FB7A5C">
        <w:t xml:space="preserve"> Основные понятия, используемые в настоящем Федеральном законе</w:t>
      </w:r>
    </w:p>
    <w:p w:rsidR="008A6E73" w:rsidRPr="00FB7A5C" w:rsidRDefault="008A6E73" w:rsidP="008A6E73">
      <w:pPr>
        <w:pStyle w:val="s13"/>
        <w:shd w:val="clear" w:color="auto" w:fill="FFFFFF"/>
        <w:spacing w:before="0" w:beforeAutospacing="0" w:after="0" w:afterAutospacing="0"/>
        <w:jc w:val="both"/>
      </w:pPr>
      <w:r w:rsidRPr="00FB7A5C">
        <w:t>Для целей настоящего Федерального закона используются следующие основные понятия:</w:t>
      </w:r>
    </w:p>
    <w:p w:rsidR="008A6E73" w:rsidRPr="00FB7A5C" w:rsidRDefault="008A6E73" w:rsidP="008A6E73">
      <w:pPr>
        <w:pStyle w:val="s13"/>
        <w:shd w:val="clear" w:color="auto" w:fill="FFFFFF"/>
        <w:spacing w:before="0" w:beforeAutospacing="0" w:after="0" w:afterAutospacing="0"/>
        <w:jc w:val="both"/>
      </w:pPr>
      <w:r w:rsidRPr="00FB7A5C">
        <w:t xml:space="preserve">1) </w:t>
      </w:r>
      <w:r w:rsidRPr="00FB7A5C">
        <w:rPr>
          <w:rStyle w:val="s103"/>
        </w:rPr>
        <w:t>коррупция:</w:t>
      </w:r>
    </w:p>
    <w:p w:rsidR="008A6E73" w:rsidRPr="00FB7A5C" w:rsidRDefault="008A6E73" w:rsidP="008A6E73">
      <w:pPr>
        <w:pStyle w:val="s13"/>
        <w:shd w:val="clear" w:color="auto" w:fill="FFFFFF"/>
        <w:spacing w:before="0" w:beforeAutospacing="0" w:after="0" w:afterAutospacing="0"/>
        <w:jc w:val="both"/>
      </w:pPr>
      <w:proofErr w:type="gramStart"/>
      <w:r w:rsidRPr="00FB7A5C"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6757C9" w:rsidRPr="00FB7A5C" w:rsidRDefault="006757C9" w:rsidP="008A6E73">
      <w:pPr>
        <w:pStyle w:val="s13"/>
        <w:shd w:val="clear" w:color="auto" w:fill="FFFFFF"/>
        <w:spacing w:before="0" w:beforeAutospacing="0" w:after="0" w:afterAutospacing="0"/>
        <w:jc w:val="both"/>
      </w:pPr>
    </w:p>
    <w:p w:rsidR="006757C9" w:rsidRPr="00FB7A5C" w:rsidRDefault="006757C9" w:rsidP="008A6E73">
      <w:pPr>
        <w:pStyle w:val="s13"/>
        <w:shd w:val="clear" w:color="auto" w:fill="FFFFFF"/>
        <w:spacing w:before="0" w:beforeAutospacing="0" w:after="0" w:afterAutospacing="0"/>
        <w:jc w:val="both"/>
      </w:pPr>
    </w:p>
    <w:p w:rsidR="00FB7A5C" w:rsidRDefault="00FB7A5C" w:rsidP="008A6E73">
      <w:pPr>
        <w:pStyle w:val="s13"/>
        <w:shd w:val="clear" w:color="auto" w:fill="FFFFFF"/>
        <w:spacing w:before="0" w:beforeAutospacing="0" w:after="0" w:afterAutospacing="0"/>
        <w:jc w:val="both"/>
      </w:pPr>
    </w:p>
    <w:p w:rsidR="00FB7A5C" w:rsidRDefault="00FB7A5C" w:rsidP="008A6E73">
      <w:pPr>
        <w:pStyle w:val="s13"/>
        <w:shd w:val="clear" w:color="auto" w:fill="FFFFFF"/>
        <w:spacing w:before="0" w:beforeAutospacing="0" w:after="0" w:afterAutospacing="0"/>
        <w:jc w:val="both"/>
      </w:pPr>
    </w:p>
    <w:p w:rsidR="00FB7A5C" w:rsidRPr="00FB7A5C" w:rsidRDefault="00FB7A5C" w:rsidP="008A6E73">
      <w:pPr>
        <w:pStyle w:val="s13"/>
        <w:shd w:val="clear" w:color="auto" w:fill="FFFFFF"/>
        <w:spacing w:before="0" w:beforeAutospacing="0" w:after="0" w:afterAutospacing="0"/>
        <w:jc w:val="both"/>
      </w:pPr>
    </w:p>
    <w:p w:rsidR="008A6E73" w:rsidRPr="00FB7A5C" w:rsidRDefault="002C4AAD" w:rsidP="008A6E73">
      <w:r w:rsidRPr="00FB7A5C">
        <w:rPr>
          <w:noProof/>
        </w:rPr>
        <w:lastRenderedPageBreak/>
        <w:drawing>
          <wp:inline distT="0" distB="0" distL="0" distR="0" wp14:anchorId="6333F9DD" wp14:editId="5C057F1B">
            <wp:extent cx="2853055" cy="1365250"/>
            <wp:effectExtent l="0" t="0" r="0" b="0"/>
            <wp:docPr id="2" name="Рисунок 2" descr="%20%20%20%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%20%20%20%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055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E73" w:rsidRPr="00FB7A5C" w:rsidRDefault="008A6E73" w:rsidP="008A6E73">
      <w:pPr>
        <w:pStyle w:val="s13"/>
        <w:shd w:val="clear" w:color="auto" w:fill="FFFFFF"/>
        <w:spacing w:before="0" w:beforeAutospacing="0" w:after="0" w:afterAutospacing="0"/>
        <w:jc w:val="both"/>
      </w:pPr>
      <w:r w:rsidRPr="00FB7A5C">
        <w:t>б) совершение деяний, указанных в подпункте "а" настоящего пункта, от имени или в интересах юридического лица;</w:t>
      </w:r>
    </w:p>
    <w:p w:rsidR="008A6E73" w:rsidRPr="00FB7A5C" w:rsidRDefault="008A6E73" w:rsidP="008A6E73">
      <w:pPr>
        <w:pStyle w:val="s13"/>
        <w:shd w:val="clear" w:color="auto" w:fill="FFFFFF"/>
        <w:spacing w:before="0" w:beforeAutospacing="0" w:after="0" w:afterAutospacing="0"/>
        <w:jc w:val="both"/>
      </w:pPr>
      <w:r w:rsidRPr="00FB7A5C">
        <w:t xml:space="preserve">2) </w:t>
      </w:r>
      <w:r w:rsidRPr="00FB7A5C">
        <w:rPr>
          <w:rStyle w:val="s103"/>
        </w:rPr>
        <w:t>противодействие коррупции</w:t>
      </w:r>
      <w:r w:rsidRPr="00FB7A5C">
        <w:t xml:space="preserve">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8A6E73" w:rsidRPr="00FB7A5C" w:rsidRDefault="008A6E73" w:rsidP="008A6E73">
      <w:pPr>
        <w:pStyle w:val="s13"/>
        <w:shd w:val="clear" w:color="auto" w:fill="FFFFFF"/>
        <w:spacing w:before="0" w:beforeAutospacing="0" w:after="0" w:afterAutospacing="0"/>
        <w:jc w:val="both"/>
      </w:pPr>
      <w:r w:rsidRPr="00FB7A5C"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8A6E73" w:rsidRPr="00FB7A5C" w:rsidRDefault="008A6E73" w:rsidP="008A6E73">
      <w:pPr>
        <w:pStyle w:val="s13"/>
        <w:shd w:val="clear" w:color="auto" w:fill="FFFFFF"/>
        <w:spacing w:before="0" w:beforeAutospacing="0" w:after="0" w:afterAutospacing="0"/>
        <w:jc w:val="both"/>
      </w:pPr>
      <w:r w:rsidRPr="00FB7A5C"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8A6E73" w:rsidRPr="00FB7A5C" w:rsidRDefault="008A6E73" w:rsidP="008A6E73">
      <w:pPr>
        <w:pStyle w:val="s13"/>
        <w:shd w:val="clear" w:color="auto" w:fill="FFFFFF"/>
        <w:spacing w:before="0" w:beforeAutospacing="0" w:after="0" w:afterAutospacing="0"/>
        <w:jc w:val="both"/>
      </w:pPr>
      <w:r w:rsidRPr="00FB7A5C">
        <w:t>в) по минимизации и (или) ликвидации последствий коррупционных правонарушений.</w:t>
      </w:r>
    </w:p>
    <w:p w:rsidR="008A6E73" w:rsidRPr="00FB7A5C" w:rsidRDefault="008A6E73" w:rsidP="008A6E73">
      <w:pPr>
        <w:pStyle w:val="s153"/>
        <w:shd w:val="clear" w:color="auto" w:fill="FFFFFF"/>
        <w:spacing w:before="0" w:beforeAutospacing="0" w:after="0" w:afterAutospacing="0"/>
      </w:pPr>
      <w:r w:rsidRPr="00FB7A5C">
        <w:rPr>
          <w:rStyle w:val="s103"/>
        </w:rPr>
        <w:t>Статья 3.</w:t>
      </w:r>
      <w:r w:rsidRPr="00FB7A5C">
        <w:t xml:space="preserve"> Основные принципы противодействия коррупции</w:t>
      </w:r>
    </w:p>
    <w:p w:rsidR="008A6E73" w:rsidRPr="00FB7A5C" w:rsidRDefault="00562F75" w:rsidP="008A6E73">
      <w:pPr>
        <w:pStyle w:val="s13"/>
        <w:shd w:val="clear" w:color="auto" w:fill="FFFFFF"/>
        <w:spacing w:before="0" w:beforeAutospacing="0" w:after="0" w:afterAutospacing="0"/>
        <w:jc w:val="both"/>
      </w:pPr>
      <w:hyperlink r:id="rId12" w:anchor="block_102" w:history="1">
        <w:r w:rsidR="008A6E73" w:rsidRPr="00FB7A5C">
          <w:rPr>
            <w:rStyle w:val="a4"/>
            <w:color w:val="008000"/>
          </w:rPr>
          <w:t>Противодействие коррупции</w:t>
        </w:r>
      </w:hyperlink>
      <w:r w:rsidR="008A6E73" w:rsidRPr="00FB7A5C">
        <w:t xml:space="preserve"> в Российской Федерации основывается на следующих основных принципах:</w:t>
      </w:r>
    </w:p>
    <w:p w:rsidR="008A6E73" w:rsidRPr="00FB7A5C" w:rsidRDefault="008A6E73" w:rsidP="008A6E73">
      <w:pPr>
        <w:pStyle w:val="s13"/>
        <w:shd w:val="clear" w:color="auto" w:fill="FFFFFF"/>
        <w:spacing w:before="0" w:beforeAutospacing="0" w:after="0" w:afterAutospacing="0"/>
        <w:jc w:val="both"/>
      </w:pPr>
      <w:r w:rsidRPr="00FB7A5C">
        <w:t>1) признание, обеспечение и защита основных прав и свобод человека и гражданина;</w:t>
      </w:r>
    </w:p>
    <w:p w:rsidR="008A6E73" w:rsidRPr="00FB7A5C" w:rsidRDefault="008A6E73" w:rsidP="008A6E73">
      <w:pPr>
        <w:pStyle w:val="s13"/>
        <w:shd w:val="clear" w:color="auto" w:fill="FFFFFF"/>
        <w:spacing w:before="0" w:beforeAutospacing="0" w:after="0" w:afterAutospacing="0"/>
        <w:jc w:val="both"/>
      </w:pPr>
      <w:r w:rsidRPr="00FB7A5C">
        <w:t>2) законность;</w:t>
      </w:r>
    </w:p>
    <w:p w:rsidR="008A6E73" w:rsidRPr="00FB7A5C" w:rsidRDefault="008A6E73" w:rsidP="008A6E73">
      <w:pPr>
        <w:pStyle w:val="s13"/>
        <w:shd w:val="clear" w:color="auto" w:fill="FFFFFF"/>
        <w:spacing w:before="0" w:beforeAutospacing="0" w:after="0" w:afterAutospacing="0"/>
        <w:jc w:val="both"/>
      </w:pPr>
      <w:r w:rsidRPr="00FB7A5C">
        <w:t>3) публичность и открытость деятельности государственных органов и органов местного самоуправления;</w:t>
      </w:r>
    </w:p>
    <w:p w:rsidR="008A6E73" w:rsidRPr="00FB7A5C" w:rsidRDefault="008A6E73" w:rsidP="008A6E73">
      <w:pPr>
        <w:pStyle w:val="s13"/>
        <w:shd w:val="clear" w:color="auto" w:fill="FFFFFF"/>
        <w:spacing w:before="0" w:beforeAutospacing="0" w:after="0" w:afterAutospacing="0"/>
        <w:jc w:val="both"/>
      </w:pPr>
      <w:r w:rsidRPr="00FB7A5C">
        <w:t>4) неотвратимость ответственности за совершение коррупционных правонарушений;</w:t>
      </w:r>
    </w:p>
    <w:p w:rsidR="008A6E73" w:rsidRPr="00FB7A5C" w:rsidRDefault="008A6E73" w:rsidP="008A6E73">
      <w:pPr>
        <w:pStyle w:val="s13"/>
        <w:shd w:val="clear" w:color="auto" w:fill="FFFFFF"/>
        <w:spacing w:before="0" w:beforeAutospacing="0" w:after="0" w:afterAutospacing="0"/>
        <w:jc w:val="both"/>
      </w:pPr>
      <w:r w:rsidRPr="00FB7A5C"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8A6E73" w:rsidRPr="00FB7A5C" w:rsidRDefault="008A6E73" w:rsidP="008A6E73">
      <w:pPr>
        <w:pStyle w:val="s13"/>
        <w:shd w:val="clear" w:color="auto" w:fill="FFFFFF"/>
        <w:spacing w:before="0" w:beforeAutospacing="0" w:after="0" w:afterAutospacing="0"/>
        <w:jc w:val="both"/>
      </w:pPr>
      <w:r w:rsidRPr="00FB7A5C">
        <w:t>6) приоритетное применение мер по предупреждению коррупции;</w:t>
      </w:r>
    </w:p>
    <w:p w:rsidR="008A6E73" w:rsidRPr="00FB7A5C" w:rsidRDefault="008A6E73" w:rsidP="008A6E73">
      <w:pPr>
        <w:pStyle w:val="s13"/>
        <w:shd w:val="clear" w:color="auto" w:fill="FFFFFF"/>
        <w:spacing w:before="0" w:beforeAutospacing="0" w:after="0" w:afterAutospacing="0"/>
        <w:jc w:val="both"/>
      </w:pPr>
      <w:r w:rsidRPr="00FB7A5C">
        <w:t>7) сотрудничество государства с институтами гражданского общества, международными организациями и физическими лицами.</w:t>
      </w:r>
    </w:p>
    <w:p w:rsidR="008A6E73" w:rsidRPr="00FB7A5C" w:rsidRDefault="008A6E73" w:rsidP="008A6E73">
      <w:pPr>
        <w:pStyle w:val="s153"/>
        <w:shd w:val="clear" w:color="auto" w:fill="FFFFFF"/>
        <w:spacing w:before="0" w:beforeAutospacing="0" w:after="0" w:afterAutospacing="0"/>
        <w:jc w:val="center"/>
        <w:rPr>
          <w:rStyle w:val="s103"/>
          <w:b/>
        </w:rPr>
      </w:pPr>
    </w:p>
    <w:p w:rsidR="00E4369D" w:rsidRPr="00FB7A5C" w:rsidRDefault="00E4369D" w:rsidP="008A6E73">
      <w:pPr>
        <w:pStyle w:val="s153"/>
        <w:shd w:val="clear" w:color="auto" w:fill="FFFFFF"/>
        <w:spacing w:before="0" w:beforeAutospacing="0" w:after="0" w:afterAutospacing="0"/>
        <w:jc w:val="center"/>
        <w:rPr>
          <w:rStyle w:val="s103"/>
          <w:b/>
        </w:rPr>
      </w:pPr>
    </w:p>
    <w:p w:rsidR="00E4369D" w:rsidRPr="00FB7A5C" w:rsidRDefault="00E4369D" w:rsidP="008A6E73">
      <w:pPr>
        <w:pStyle w:val="s153"/>
        <w:shd w:val="clear" w:color="auto" w:fill="FFFFFF"/>
        <w:spacing w:before="0" w:beforeAutospacing="0" w:after="0" w:afterAutospacing="0"/>
        <w:jc w:val="center"/>
        <w:rPr>
          <w:rStyle w:val="s103"/>
          <w:b/>
        </w:rPr>
      </w:pPr>
    </w:p>
    <w:p w:rsidR="00E4369D" w:rsidRPr="00FB7A5C" w:rsidRDefault="00E4369D" w:rsidP="008A6E73">
      <w:pPr>
        <w:pStyle w:val="s153"/>
        <w:shd w:val="clear" w:color="auto" w:fill="FFFFFF"/>
        <w:spacing w:before="0" w:beforeAutospacing="0" w:after="0" w:afterAutospacing="0"/>
        <w:jc w:val="center"/>
        <w:rPr>
          <w:rStyle w:val="s103"/>
          <w:b/>
        </w:rPr>
      </w:pPr>
    </w:p>
    <w:p w:rsidR="00E4369D" w:rsidRPr="00FB7A5C" w:rsidRDefault="00E4369D" w:rsidP="008A6E73">
      <w:pPr>
        <w:pStyle w:val="s153"/>
        <w:shd w:val="clear" w:color="auto" w:fill="FFFFFF"/>
        <w:spacing w:before="0" w:beforeAutospacing="0" w:after="0" w:afterAutospacing="0"/>
        <w:jc w:val="center"/>
        <w:rPr>
          <w:rStyle w:val="s103"/>
          <w:b/>
        </w:rPr>
      </w:pPr>
    </w:p>
    <w:p w:rsidR="00E4369D" w:rsidRPr="00FB7A5C" w:rsidRDefault="00E4369D" w:rsidP="008A6E73">
      <w:pPr>
        <w:pStyle w:val="s153"/>
        <w:shd w:val="clear" w:color="auto" w:fill="FFFFFF"/>
        <w:spacing w:before="0" w:beforeAutospacing="0" w:after="0" w:afterAutospacing="0"/>
        <w:jc w:val="center"/>
        <w:rPr>
          <w:rStyle w:val="s103"/>
          <w:b/>
        </w:rPr>
      </w:pPr>
    </w:p>
    <w:p w:rsidR="00E4369D" w:rsidRPr="00FB7A5C" w:rsidRDefault="00E4369D" w:rsidP="008A6E73">
      <w:pPr>
        <w:pStyle w:val="s153"/>
        <w:shd w:val="clear" w:color="auto" w:fill="FFFFFF"/>
        <w:spacing w:before="0" w:beforeAutospacing="0" w:after="0" w:afterAutospacing="0"/>
        <w:jc w:val="center"/>
        <w:rPr>
          <w:rStyle w:val="s103"/>
          <w:b/>
        </w:rPr>
      </w:pPr>
    </w:p>
    <w:p w:rsidR="00E4369D" w:rsidRPr="00FB7A5C" w:rsidRDefault="00E4369D" w:rsidP="008A6E73">
      <w:pPr>
        <w:pStyle w:val="s153"/>
        <w:shd w:val="clear" w:color="auto" w:fill="FFFFFF"/>
        <w:spacing w:before="0" w:beforeAutospacing="0" w:after="0" w:afterAutospacing="0"/>
        <w:jc w:val="center"/>
        <w:rPr>
          <w:rStyle w:val="s103"/>
          <w:b/>
        </w:rPr>
      </w:pPr>
    </w:p>
    <w:sectPr w:rsidR="00E4369D" w:rsidRPr="00FB7A5C" w:rsidSect="006757C9">
      <w:type w:val="continuous"/>
      <w:pgSz w:w="16838" w:h="11906" w:orient="landscape"/>
      <w:pgMar w:top="993" w:right="1134" w:bottom="851" w:left="1134" w:header="709" w:footer="709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206"/>
    <w:rsid w:val="001162AA"/>
    <w:rsid w:val="002C4AAD"/>
    <w:rsid w:val="00562F75"/>
    <w:rsid w:val="006757C9"/>
    <w:rsid w:val="00733623"/>
    <w:rsid w:val="00875A2C"/>
    <w:rsid w:val="008A6E73"/>
    <w:rsid w:val="00C70206"/>
    <w:rsid w:val="00E4369D"/>
    <w:rsid w:val="00E85037"/>
    <w:rsid w:val="00FB7A5C"/>
    <w:rsid w:val="00FE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C7020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qFormat/>
    <w:rsid w:val="00875A2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4">
    <w:name w:val="s34"/>
    <w:basedOn w:val="a"/>
    <w:rsid w:val="00C70206"/>
    <w:pPr>
      <w:spacing w:before="100" w:beforeAutospacing="1" w:after="100" w:afterAutospacing="1"/>
    </w:pPr>
  </w:style>
  <w:style w:type="paragraph" w:styleId="a3">
    <w:name w:val="Normal (Web)"/>
    <w:basedOn w:val="a"/>
    <w:rsid w:val="00C70206"/>
    <w:pPr>
      <w:spacing w:before="100" w:beforeAutospacing="1" w:after="100" w:afterAutospacing="1"/>
    </w:pPr>
  </w:style>
  <w:style w:type="paragraph" w:customStyle="1" w:styleId="menubasetext1">
    <w:name w:val="menubasetext1"/>
    <w:basedOn w:val="a"/>
    <w:rsid w:val="00875A2C"/>
    <w:pPr>
      <w:spacing w:before="100" w:beforeAutospacing="1" w:after="100" w:afterAutospacing="1"/>
    </w:pPr>
  </w:style>
  <w:style w:type="paragraph" w:customStyle="1" w:styleId="s153">
    <w:name w:val="s153"/>
    <w:basedOn w:val="a"/>
    <w:rsid w:val="008A6E73"/>
    <w:pPr>
      <w:spacing w:before="100" w:beforeAutospacing="1" w:after="100" w:afterAutospacing="1"/>
    </w:pPr>
  </w:style>
  <w:style w:type="character" w:customStyle="1" w:styleId="s103">
    <w:name w:val="s103"/>
    <w:basedOn w:val="a0"/>
    <w:rsid w:val="008A6E73"/>
  </w:style>
  <w:style w:type="paragraph" w:customStyle="1" w:styleId="s13">
    <w:name w:val="s13"/>
    <w:basedOn w:val="a"/>
    <w:rsid w:val="008A6E73"/>
    <w:pPr>
      <w:spacing w:before="100" w:beforeAutospacing="1" w:after="100" w:afterAutospacing="1"/>
    </w:pPr>
  </w:style>
  <w:style w:type="character" w:styleId="a4">
    <w:name w:val="Hyperlink"/>
    <w:basedOn w:val="a0"/>
    <w:rsid w:val="008A6E73"/>
    <w:rPr>
      <w:color w:val="0000FF"/>
      <w:u w:val="single"/>
    </w:rPr>
  </w:style>
  <w:style w:type="paragraph" w:styleId="a5">
    <w:name w:val="Balloon Text"/>
    <w:basedOn w:val="a"/>
    <w:link w:val="a6"/>
    <w:rsid w:val="002C4A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C4A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C7020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qFormat/>
    <w:rsid w:val="00875A2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4">
    <w:name w:val="s34"/>
    <w:basedOn w:val="a"/>
    <w:rsid w:val="00C70206"/>
    <w:pPr>
      <w:spacing w:before="100" w:beforeAutospacing="1" w:after="100" w:afterAutospacing="1"/>
    </w:pPr>
  </w:style>
  <w:style w:type="paragraph" w:styleId="a3">
    <w:name w:val="Normal (Web)"/>
    <w:basedOn w:val="a"/>
    <w:rsid w:val="00C70206"/>
    <w:pPr>
      <w:spacing w:before="100" w:beforeAutospacing="1" w:after="100" w:afterAutospacing="1"/>
    </w:pPr>
  </w:style>
  <w:style w:type="paragraph" w:customStyle="1" w:styleId="menubasetext1">
    <w:name w:val="menubasetext1"/>
    <w:basedOn w:val="a"/>
    <w:rsid w:val="00875A2C"/>
    <w:pPr>
      <w:spacing w:before="100" w:beforeAutospacing="1" w:after="100" w:afterAutospacing="1"/>
    </w:pPr>
  </w:style>
  <w:style w:type="paragraph" w:customStyle="1" w:styleId="s153">
    <w:name w:val="s153"/>
    <w:basedOn w:val="a"/>
    <w:rsid w:val="008A6E73"/>
    <w:pPr>
      <w:spacing w:before="100" w:beforeAutospacing="1" w:after="100" w:afterAutospacing="1"/>
    </w:pPr>
  </w:style>
  <w:style w:type="character" w:customStyle="1" w:styleId="s103">
    <w:name w:val="s103"/>
    <w:basedOn w:val="a0"/>
    <w:rsid w:val="008A6E73"/>
  </w:style>
  <w:style w:type="paragraph" w:customStyle="1" w:styleId="s13">
    <w:name w:val="s13"/>
    <w:basedOn w:val="a"/>
    <w:rsid w:val="008A6E73"/>
    <w:pPr>
      <w:spacing w:before="100" w:beforeAutospacing="1" w:after="100" w:afterAutospacing="1"/>
    </w:pPr>
  </w:style>
  <w:style w:type="character" w:styleId="a4">
    <w:name w:val="Hyperlink"/>
    <w:basedOn w:val="a0"/>
    <w:rsid w:val="008A6E73"/>
    <w:rPr>
      <w:color w:val="0000FF"/>
      <w:u w:val="single"/>
    </w:rPr>
  </w:style>
  <w:style w:type="paragraph" w:styleId="a5">
    <w:name w:val="Balloon Text"/>
    <w:basedOn w:val="a"/>
    <w:link w:val="a6"/>
    <w:rsid w:val="002C4A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C4A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5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7DBDF"/>
            <w:right w:val="single" w:sz="6" w:space="15" w:color="D7DBDF"/>
          </w:divBdr>
        </w:div>
      </w:divsChild>
    </w:div>
    <w:div w:id="1108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7DBDF"/>
            <w:right w:val="single" w:sz="6" w:space="15" w:color="D7DBDF"/>
          </w:divBdr>
        </w:div>
      </w:divsChild>
    </w:div>
    <w:div w:id="16668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98780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se.garant.ru/5222601/" TargetMode="External"/><Relationship Id="rId12" Type="http://schemas.openxmlformats.org/officeDocument/2006/relationships/hyperlink" Target="http://base.garant.ru/12164203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se.garant.ru/195958/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://base.garant.ru/12164203/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СКИРОПКиПРО</Company>
  <LinksUpToDate>false</LinksUpToDate>
  <CharactersWithSpaces>4701</CharactersWithSpaces>
  <SharedDoc>false</SharedDoc>
  <HLinks>
    <vt:vector size="30" baseType="variant">
      <vt:variant>
        <vt:i4>5767294</vt:i4>
      </vt:variant>
      <vt:variant>
        <vt:i4>18</vt:i4>
      </vt:variant>
      <vt:variant>
        <vt:i4>0</vt:i4>
      </vt:variant>
      <vt:variant>
        <vt:i4>5</vt:i4>
      </vt:variant>
      <vt:variant>
        <vt:lpwstr>http://base.garant.ru/12164203/</vt:lpwstr>
      </vt:variant>
      <vt:variant>
        <vt:lpwstr>block_102</vt:lpwstr>
      </vt:variant>
      <vt:variant>
        <vt:i4>5439610</vt:i4>
      </vt:variant>
      <vt:variant>
        <vt:i4>9</vt:i4>
      </vt:variant>
      <vt:variant>
        <vt:i4>0</vt:i4>
      </vt:variant>
      <vt:variant>
        <vt:i4>5</vt:i4>
      </vt:variant>
      <vt:variant>
        <vt:lpwstr>http://base.garant.ru/198780/</vt:lpwstr>
      </vt:variant>
      <vt:variant>
        <vt:lpwstr>block_1</vt:lpwstr>
      </vt:variant>
      <vt:variant>
        <vt:i4>2228269</vt:i4>
      </vt:variant>
      <vt:variant>
        <vt:i4>6</vt:i4>
      </vt:variant>
      <vt:variant>
        <vt:i4>0</vt:i4>
      </vt:variant>
      <vt:variant>
        <vt:i4>5</vt:i4>
      </vt:variant>
      <vt:variant>
        <vt:lpwstr>http://base.garant.ru/5222601/</vt:lpwstr>
      </vt:variant>
      <vt:variant>
        <vt:lpwstr/>
      </vt:variant>
      <vt:variant>
        <vt:i4>327708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http://base.garant.ru/195958/</vt:lpwstr>
      </vt:variant>
      <vt:variant>
        <vt:lpwstr/>
      </vt:variant>
      <vt:variant>
        <vt:i4>5767294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http://base.garant.ru/12164203/</vt:lpwstr>
      </vt:variant>
      <vt:variant>
        <vt:lpwstr>block_101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КафСоц1</dc:creator>
  <cp:keywords/>
  <cp:lastModifiedBy>НМЦИРИиМО</cp:lastModifiedBy>
  <cp:revision>8</cp:revision>
  <cp:lastPrinted>2015-03-26T14:40:00Z</cp:lastPrinted>
  <dcterms:created xsi:type="dcterms:W3CDTF">2015-03-27T06:33:00Z</dcterms:created>
  <dcterms:modified xsi:type="dcterms:W3CDTF">2015-03-27T07:17:00Z</dcterms:modified>
</cp:coreProperties>
</file>